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6B" w:rsidRPr="0062114C" w:rsidRDefault="00A4269E" w:rsidP="0062114C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62114C">
        <w:rPr>
          <w:rFonts w:ascii="Times New Roman" w:eastAsia="方正小标宋简体" w:hAnsi="Times New Roman" w:cs="Times New Roman"/>
          <w:sz w:val="44"/>
          <w:szCs w:val="44"/>
        </w:rPr>
        <w:t>关于</w:t>
      </w:r>
      <w:r w:rsidR="00930C6B" w:rsidRPr="0062114C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93381D"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 w:rsidRPr="0062114C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62114C" w:rsidRPr="0062114C">
        <w:rPr>
          <w:rFonts w:ascii="Times New Roman" w:eastAsia="方正小标宋简体" w:hAnsi="Times New Roman" w:cs="Times New Roman"/>
          <w:sz w:val="44"/>
          <w:szCs w:val="44"/>
        </w:rPr>
        <w:t>克拉玛依市</w:t>
      </w:r>
      <w:r w:rsidRPr="0062114C">
        <w:rPr>
          <w:rFonts w:ascii="Times New Roman" w:eastAsia="方正小标宋简体" w:hAnsi="Times New Roman" w:cs="Times New Roman"/>
          <w:sz w:val="44"/>
          <w:szCs w:val="44"/>
        </w:rPr>
        <w:t>社会保险基金</w:t>
      </w:r>
    </w:p>
    <w:p w:rsidR="00A4269E" w:rsidRDefault="00A4269E" w:rsidP="0062114C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2114C">
        <w:rPr>
          <w:rFonts w:ascii="Times New Roman" w:eastAsia="方正小标宋简体" w:hAnsi="Times New Roman" w:cs="Times New Roman"/>
          <w:sz w:val="44"/>
          <w:szCs w:val="44"/>
        </w:rPr>
        <w:t>预算的说明</w:t>
      </w:r>
    </w:p>
    <w:p w:rsidR="0062114C" w:rsidRPr="0062114C" w:rsidRDefault="0062114C" w:rsidP="0062114C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A4269E" w:rsidRPr="0062114C" w:rsidRDefault="00A4269E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20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年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克拉玛依市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社会保险基金预算</w:t>
      </w:r>
      <w:r w:rsidR="006A4C3C"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克拉玛依市</w:t>
      </w:r>
      <w:r w:rsidR="006A4C3C">
        <w:rPr>
          <w:rFonts w:ascii="Times New Roman" w:eastAsia="仿宋_GB2312" w:hAnsi="Times New Roman" w:cs="Times New Roman" w:hint="eastAsia"/>
          <w:sz w:val="32"/>
          <w:szCs w:val="32"/>
        </w:rPr>
        <w:t>第十四届人民代表大会第五次会议审议批准通过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，现将有关情况公布如下：</w:t>
      </w:r>
    </w:p>
    <w:p w:rsidR="00A4269E" w:rsidRPr="0062114C" w:rsidRDefault="00A4269E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20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年，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克拉玛依市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社会保险基金预算总收入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335805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，总支出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36357</w:t>
      </w:r>
      <w:r w:rsidR="004D502F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，本年收支结余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-2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776</w:t>
      </w:r>
      <w:r w:rsidR="001E2F33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万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元，年末滚存结余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520414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。分项情况如下：</w:t>
      </w:r>
    </w:p>
    <w:p w:rsidR="00A4269E" w:rsidRPr="0062114C" w:rsidRDefault="00A4269E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一、企业职工基本养老保险基金预算</w:t>
      </w:r>
    </w:p>
    <w:p w:rsidR="00A4269E" w:rsidRPr="0062114C" w:rsidRDefault="00A4269E" w:rsidP="00BD0BAB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本年收入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96754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基本养老保险费收入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94769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。本年支出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95869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，其中，</w:t>
      </w:r>
      <w:r w:rsidR="005A6F31" w:rsidRPr="005A6F31">
        <w:rPr>
          <w:rFonts w:ascii="Times New Roman" w:eastAsia="仿宋_GB2312" w:hAnsi="Times New Roman" w:cs="Times New Roman" w:hint="eastAsia"/>
          <w:sz w:val="32"/>
          <w:szCs w:val="32"/>
        </w:rPr>
        <w:t>企业职工基本养老保险待遇支出</w:t>
      </w:r>
      <w:r w:rsidR="00273BFF" w:rsidRPr="00273BFF">
        <w:rPr>
          <w:rFonts w:ascii="Times New Roman" w:eastAsia="仿宋_GB2312" w:hAnsi="Times New Roman" w:cs="Times New Roman"/>
          <w:sz w:val="32"/>
          <w:szCs w:val="32"/>
        </w:rPr>
        <w:t>34880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。本年收支结余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885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。年末滚存结余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114160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C10C9" w:rsidRPr="0062114C" w:rsidRDefault="00A4269E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二、</w:t>
      </w:r>
      <w:r w:rsidR="007C10C9" w:rsidRPr="0062114C">
        <w:rPr>
          <w:rFonts w:ascii="Times New Roman" w:eastAsia="仿宋_GB2312" w:hAnsi="Times New Roman" w:cs="Times New Roman"/>
          <w:sz w:val="32"/>
          <w:szCs w:val="32"/>
        </w:rPr>
        <w:t>机关事业单位基本养老保险基金预算</w:t>
      </w:r>
    </w:p>
    <w:p w:rsidR="007C10C9" w:rsidRPr="0062114C" w:rsidRDefault="007C10C9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本年收入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34902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，其中：基本养老保险费收入</w:t>
      </w:r>
      <w:r w:rsidR="0093381D">
        <w:rPr>
          <w:rFonts w:ascii="Times New Roman" w:eastAsia="仿宋_GB2312" w:hAnsi="Times New Roman" w:cs="Times New Roman" w:hint="eastAsia"/>
          <w:sz w:val="32"/>
          <w:szCs w:val="32"/>
        </w:rPr>
        <w:t>33423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，财政补贴收入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1367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。本年支出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57157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，其中，</w:t>
      </w:r>
      <w:r w:rsidR="005A6F31" w:rsidRPr="005A6F31">
        <w:rPr>
          <w:rFonts w:ascii="Times New Roman" w:eastAsia="仿宋_GB2312" w:hAnsi="Times New Roman" w:cs="Times New Roman" w:hint="eastAsia"/>
          <w:sz w:val="32"/>
          <w:szCs w:val="32"/>
        </w:rPr>
        <w:t>机关事业</w:t>
      </w:r>
      <w:r w:rsidR="00BD0BAB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5A6F31" w:rsidRPr="005A6F31">
        <w:rPr>
          <w:rFonts w:ascii="Times New Roman" w:eastAsia="仿宋_GB2312" w:hAnsi="Times New Roman" w:cs="Times New Roman" w:hint="eastAsia"/>
          <w:sz w:val="32"/>
          <w:szCs w:val="32"/>
        </w:rPr>
        <w:t>基本养老保险待遇支出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57157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。本年收支结余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22255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，年末滚存结余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42247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D01B7" w:rsidRPr="0062114C" w:rsidRDefault="007C10C9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三、</w:t>
      </w:r>
      <w:r w:rsidR="000D01B7" w:rsidRPr="0062114C">
        <w:rPr>
          <w:rFonts w:ascii="Times New Roman" w:eastAsia="仿宋_GB2312" w:hAnsi="Times New Roman" w:cs="Times New Roman"/>
          <w:sz w:val="32"/>
          <w:szCs w:val="32"/>
        </w:rPr>
        <w:t>城乡居民</w:t>
      </w:r>
      <w:r w:rsidR="00786D2D"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 w:rsidR="000D01B7" w:rsidRPr="0062114C">
        <w:rPr>
          <w:rFonts w:ascii="Times New Roman" w:eastAsia="仿宋_GB2312" w:hAnsi="Times New Roman" w:cs="Times New Roman"/>
          <w:sz w:val="32"/>
          <w:szCs w:val="32"/>
        </w:rPr>
        <w:t>养老保险基金预算</w:t>
      </w:r>
    </w:p>
    <w:p w:rsidR="000D01B7" w:rsidRPr="0062114C" w:rsidRDefault="000D01B7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本年收入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823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，其中：基本养老保险费收入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271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，财政补贴收入</w:t>
      </w:r>
      <w:r w:rsidR="0062114C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89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。本年支出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514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="00DF537C">
        <w:rPr>
          <w:rFonts w:ascii="Times New Roman" w:eastAsia="仿宋_GB2312" w:hAnsi="Times New Roman" w:cs="Times New Roman"/>
          <w:sz w:val="32"/>
          <w:szCs w:val="32"/>
        </w:rPr>
        <w:t>，其中，</w:t>
      </w:r>
      <w:r w:rsidR="005A6F31" w:rsidRPr="005A6F31">
        <w:rPr>
          <w:rFonts w:ascii="Times New Roman" w:eastAsia="仿宋_GB2312" w:hAnsi="Times New Roman" w:cs="Times New Roman" w:hint="eastAsia"/>
          <w:sz w:val="32"/>
          <w:szCs w:val="32"/>
        </w:rPr>
        <w:t>城乡居民</w:t>
      </w:r>
      <w:r w:rsidR="00786D2D"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 w:rsidR="005A6F31" w:rsidRPr="005A6F31">
        <w:rPr>
          <w:rFonts w:ascii="Times New Roman" w:eastAsia="仿宋_GB2312" w:hAnsi="Times New Roman" w:cs="Times New Roman" w:hint="eastAsia"/>
          <w:sz w:val="32"/>
          <w:szCs w:val="32"/>
        </w:rPr>
        <w:t>养老保险待遇支出</w:t>
      </w:r>
      <w:r w:rsidR="007F2940" w:rsidRPr="007F2940">
        <w:rPr>
          <w:rFonts w:ascii="Times New Roman" w:eastAsia="仿宋_GB2312" w:hAnsi="Times New Roman" w:cs="Times New Roman"/>
          <w:sz w:val="32"/>
          <w:szCs w:val="32"/>
        </w:rPr>
        <w:t>513</w:t>
      </w:r>
      <w:r w:rsidR="0062114C" w:rsidRPr="007F2940">
        <w:rPr>
          <w:rFonts w:ascii="Times New Roman" w:eastAsia="仿宋_GB2312" w:hAnsi="Times New Roman" w:cs="Times New Roman"/>
          <w:sz w:val="32"/>
          <w:szCs w:val="32"/>
        </w:rPr>
        <w:t>万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。本年收支结余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309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，年末滚存结余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3077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4269E" w:rsidRPr="0062114C" w:rsidRDefault="000D01B7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lastRenderedPageBreak/>
        <w:t>四、</w:t>
      </w:r>
      <w:r w:rsidR="00A4269E" w:rsidRPr="0062114C">
        <w:rPr>
          <w:rFonts w:ascii="Times New Roman" w:eastAsia="仿宋_GB2312" w:hAnsi="Times New Roman" w:cs="Times New Roman"/>
          <w:sz w:val="32"/>
          <w:szCs w:val="32"/>
        </w:rPr>
        <w:t>职工基本医疗保险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含生育保险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A4269E" w:rsidRPr="0062114C">
        <w:rPr>
          <w:rFonts w:ascii="Times New Roman" w:eastAsia="仿宋_GB2312" w:hAnsi="Times New Roman" w:cs="Times New Roman"/>
          <w:sz w:val="32"/>
          <w:szCs w:val="32"/>
        </w:rPr>
        <w:t>基金预算</w:t>
      </w:r>
    </w:p>
    <w:p w:rsidR="00A4269E" w:rsidRPr="0062114C" w:rsidRDefault="00A4269E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本年收入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74966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基本医疗保险费收入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168501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。本年支出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80483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，其中，</w:t>
      </w:r>
      <w:r w:rsidR="00EF29C4" w:rsidRPr="00EF29C4">
        <w:rPr>
          <w:rFonts w:ascii="Times New Roman" w:eastAsia="仿宋_GB2312" w:hAnsi="Times New Roman" w:cs="Times New Roman" w:hint="eastAsia"/>
          <w:sz w:val="32"/>
          <w:szCs w:val="32"/>
        </w:rPr>
        <w:t>职工基本医疗保险待遇支出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179953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。本年收支结余</w:t>
      </w:r>
      <w:r w:rsidR="001F1DAF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5517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，年末滚存结余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306166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D01B7" w:rsidRPr="0062114C" w:rsidRDefault="000D01B7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五、城乡</w:t>
      </w:r>
      <w:r w:rsidR="00786D2D">
        <w:rPr>
          <w:rFonts w:ascii="Times New Roman" w:eastAsia="仿宋_GB2312" w:hAnsi="Times New Roman" w:cs="Times New Roman" w:hint="eastAsia"/>
          <w:sz w:val="32"/>
          <w:szCs w:val="32"/>
        </w:rPr>
        <w:t>居民基本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医疗保险基金预算</w:t>
      </w:r>
    </w:p>
    <w:p w:rsidR="000D01B7" w:rsidRPr="0062114C" w:rsidRDefault="000D01B7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本年收入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15856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，其中：基本医疗保险费收入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3297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47151" w:rsidRPr="0062114C">
        <w:rPr>
          <w:rFonts w:ascii="Times New Roman" w:eastAsia="仿宋_GB2312" w:hAnsi="Times New Roman" w:cs="Times New Roman"/>
          <w:sz w:val="32"/>
          <w:szCs w:val="32"/>
        </w:rPr>
        <w:t>财政补贴收入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2439</w:t>
      </w:r>
      <w:r w:rsidR="00847151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。本年支出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4338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，其中，</w:t>
      </w:r>
      <w:r w:rsidR="00EF29C4" w:rsidRPr="00EF29C4">
        <w:rPr>
          <w:rFonts w:ascii="Times New Roman" w:eastAsia="仿宋_GB2312" w:hAnsi="Times New Roman" w:cs="Times New Roman" w:hint="eastAsia"/>
          <w:sz w:val="32"/>
          <w:szCs w:val="32"/>
        </w:rPr>
        <w:t>城乡居民</w:t>
      </w:r>
      <w:r w:rsidR="00C73ACB"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 w:rsidR="00EF29C4" w:rsidRPr="00EF29C4">
        <w:rPr>
          <w:rFonts w:ascii="Times New Roman" w:eastAsia="仿宋_GB2312" w:hAnsi="Times New Roman" w:cs="Times New Roman" w:hint="eastAsia"/>
          <w:sz w:val="32"/>
          <w:szCs w:val="32"/>
        </w:rPr>
        <w:t>医疗保险待遇支出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3931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。本年收支结余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1518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，年末滚存结余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9466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4269E" w:rsidRPr="0062114C" w:rsidRDefault="000D01B7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六、</w:t>
      </w:r>
      <w:r w:rsidR="00A4269E" w:rsidRPr="0062114C">
        <w:rPr>
          <w:rFonts w:ascii="Times New Roman" w:eastAsia="仿宋_GB2312" w:hAnsi="Times New Roman" w:cs="Times New Roman"/>
          <w:sz w:val="32"/>
          <w:szCs w:val="32"/>
        </w:rPr>
        <w:t>工伤保险基金预算</w:t>
      </w:r>
    </w:p>
    <w:p w:rsidR="00A4269E" w:rsidRPr="0062114C" w:rsidRDefault="00A4269E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本年收入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5987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其中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工伤保险费收入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5584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。本年支出</w:t>
      </w:r>
      <w:r w:rsidR="0047656A">
        <w:rPr>
          <w:rFonts w:ascii="Times New Roman" w:eastAsia="仿宋_GB2312" w:hAnsi="Times New Roman" w:cs="Times New Roman" w:hint="eastAsia"/>
          <w:sz w:val="32"/>
          <w:szCs w:val="32"/>
        </w:rPr>
        <w:t>10108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，其中，工伤保险待遇支出</w:t>
      </w:r>
      <w:r w:rsidR="007B09DA">
        <w:rPr>
          <w:rFonts w:ascii="Times New Roman" w:eastAsia="仿宋_GB2312" w:hAnsi="Times New Roman" w:cs="Times New Roman" w:hint="eastAsia"/>
          <w:sz w:val="32"/>
          <w:szCs w:val="32"/>
        </w:rPr>
        <w:t>9854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。本年收支结余</w:t>
      </w:r>
      <w:r w:rsidR="000D01B7" w:rsidRPr="0062114C">
        <w:rPr>
          <w:rFonts w:ascii="Times New Roman" w:eastAsia="仿宋_GB2312" w:hAnsi="Times New Roman" w:cs="Times New Roman"/>
          <w:sz w:val="32"/>
          <w:szCs w:val="32"/>
        </w:rPr>
        <w:t>-</w:t>
      </w:r>
      <w:r w:rsidR="007B09DA">
        <w:rPr>
          <w:rFonts w:ascii="Times New Roman" w:eastAsia="仿宋_GB2312" w:hAnsi="Times New Roman" w:cs="Times New Roman" w:hint="eastAsia"/>
          <w:sz w:val="32"/>
          <w:szCs w:val="32"/>
        </w:rPr>
        <w:t>4121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，年末滚存结余</w:t>
      </w:r>
      <w:r w:rsidR="007B09DA">
        <w:rPr>
          <w:rFonts w:ascii="Times New Roman" w:eastAsia="仿宋_GB2312" w:hAnsi="Times New Roman" w:cs="Times New Roman" w:hint="eastAsia"/>
          <w:sz w:val="32"/>
          <w:szCs w:val="32"/>
        </w:rPr>
        <w:t>22205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4269E" w:rsidRPr="0062114C" w:rsidRDefault="000D01B7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七、</w:t>
      </w:r>
      <w:r w:rsidR="00A4269E" w:rsidRPr="0062114C">
        <w:rPr>
          <w:rFonts w:ascii="Times New Roman" w:eastAsia="仿宋_GB2312" w:hAnsi="Times New Roman" w:cs="Times New Roman"/>
          <w:sz w:val="32"/>
          <w:szCs w:val="32"/>
        </w:rPr>
        <w:t>失业保险基金预算</w:t>
      </w:r>
    </w:p>
    <w:p w:rsidR="00A4269E" w:rsidRPr="0062114C" w:rsidRDefault="00A4269E" w:rsidP="0062114C">
      <w:pPr>
        <w:snapToGrid w:val="0"/>
        <w:spacing w:line="33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114C">
        <w:rPr>
          <w:rFonts w:ascii="Times New Roman" w:eastAsia="仿宋_GB2312" w:hAnsi="Times New Roman" w:cs="Times New Roman"/>
          <w:sz w:val="32"/>
          <w:szCs w:val="32"/>
        </w:rPr>
        <w:t>本年收入</w:t>
      </w:r>
      <w:r w:rsidR="007B09DA">
        <w:rPr>
          <w:rFonts w:ascii="Times New Roman" w:eastAsia="仿宋_GB2312" w:hAnsi="Times New Roman" w:cs="Times New Roman" w:hint="eastAsia"/>
          <w:sz w:val="32"/>
          <w:szCs w:val="32"/>
        </w:rPr>
        <w:t>6517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失业保险费收入</w:t>
      </w:r>
      <w:r w:rsidR="007B09DA">
        <w:rPr>
          <w:rFonts w:ascii="Times New Roman" w:eastAsia="仿宋_GB2312" w:hAnsi="Times New Roman" w:cs="Times New Roman" w:hint="eastAsia"/>
          <w:sz w:val="32"/>
          <w:szCs w:val="32"/>
        </w:rPr>
        <w:t>6309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。本年支出</w:t>
      </w:r>
      <w:r w:rsidR="007B09DA">
        <w:rPr>
          <w:rFonts w:ascii="Times New Roman" w:eastAsia="仿宋_GB2312" w:hAnsi="Times New Roman" w:cs="Times New Roman" w:hint="eastAsia"/>
          <w:sz w:val="32"/>
          <w:szCs w:val="32"/>
        </w:rPr>
        <w:t>5101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，其中，失业保险</w:t>
      </w:r>
      <w:r w:rsidR="003D4F63">
        <w:rPr>
          <w:rFonts w:ascii="Times New Roman" w:eastAsia="仿宋_GB2312" w:hAnsi="Times New Roman" w:cs="Times New Roman" w:hint="eastAsia"/>
          <w:sz w:val="32"/>
          <w:szCs w:val="32"/>
        </w:rPr>
        <w:t>待遇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支出</w:t>
      </w:r>
      <w:r w:rsidR="007B09DA">
        <w:rPr>
          <w:rFonts w:ascii="Times New Roman" w:eastAsia="仿宋_GB2312" w:hAnsi="Times New Roman" w:cs="Times New Roman" w:hint="eastAsia"/>
          <w:sz w:val="32"/>
          <w:szCs w:val="32"/>
        </w:rPr>
        <w:t>820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。本年收支结余</w:t>
      </w:r>
      <w:r w:rsidR="007B09DA">
        <w:rPr>
          <w:rFonts w:ascii="Times New Roman" w:eastAsia="仿宋_GB2312" w:hAnsi="Times New Roman" w:cs="Times New Roman" w:hint="eastAsia"/>
          <w:sz w:val="32"/>
          <w:szCs w:val="32"/>
        </w:rPr>
        <w:t>1416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，年末滚存结余</w:t>
      </w:r>
      <w:r w:rsidR="0084715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7B09DA">
        <w:rPr>
          <w:rFonts w:ascii="Times New Roman" w:eastAsia="仿宋_GB2312" w:hAnsi="Times New Roman" w:cs="Times New Roman" w:hint="eastAsia"/>
          <w:sz w:val="32"/>
          <w:szCs w:val="32"/>
        </w:rPr>
        <w:t>3093</w:t>
      </w:r>
      <w:r w:rsidR="0062114C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62114C">
        <w:rPr>
          <w:rFonts w:ascii="Times New Roman" w:eastAsia="仿宋_GB2312" w:hAnsi="Times New Roman" w:cs="Times New Roman"/>
          <w:sz w:val="32"/>
          <w:szCs w:val="32"/>
        </w:rPr>
        <w:t>。</w:t>
      </w:r>
      <w:bookmarkEnd w:id="0"/>
    </w:p>
    <w:sectPr w:rsidR="00A4269E" w:rsidRPr="0062114C" w:rsidSect="0035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8B8" w:rsidRDefault="008F68B8" w:rsidP="00D2138A">
      <w:r>
        <w:separator/>
      </w:r>
    </w:p>
  </w:endnote>
  <w:endnote w:type="continuationSeparator" w:id="1">
    <w:p w:rsidR="008F68B8" w:rsidRDefault="008F68B8" w:rsidP="00D21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8B8" w:rsidRDefault="008F68B8" w:rsidP="00D2138A">
      <w:r>
        <w:separator/>
      </w:r>
    </w:p>
  </w:footnote>
  <w:footnote w:type="continuationSeparator" w:id="1">
    <w:p w:rsidR="008F68B8" w:rsidRDefault="008F68B8" w:rsidP="00D21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8D"/>
    <w:rsid w:val="000168B8"/>
    <w:rsid w:val="00017B23"/>
    <w:rsid w:val="00022C5D"/>
    <w:rsid w:val="0006554E"/>
    <w:rsid w:val="000D01B7"/>
    <w:rsid w:val="00140EFC"/>
    <w:rsid w:val="00185484"/>
    <w:rsid w:val="0019550A"/>
    <w:rsid w:val="001C4683"/>
    <w:rsid w:val="001D47A2"/>
    <w:rsid w:val="001E2F33"/>
    <w:rsid w:val="001F1DAF"/>
    <w:rsid w:val="00213893"/>
    <w:rsid w:val="00235DFF"/>
    <w:rsid w:val="002414B4"/>
    <w:rsid w:val="00273BFF"/>
    <w:rsid w:val="00281D78"/>
    <w:rsid w:val="002C5996"/>
    <w:rsid w:val="003571F5"/>
    <w:rsid w:val="00371757"/>
    <w:rsid w:val="00371D30"/>
    <w:rsid w:val="003D139A"/>
    <w:rsid w:val="003D4F63"/>
    <w:rsid w:val="0047656A"/>
    <w:rsid w:val="004C3A6F"/>
    <w:rsid w:val="004D502F"/>
    <w:rsid w:val="004E1348"/>
    <w:rsid w:val="00502C75"/>
    <w:rsid w:val="00525BB9"/>
    <w:rsid w:val="00547018"/>
    <w:rsid w:val="00554FCF"/>
    <w:rsid w:val="00561694"/>
    <w:rsid w:val="005871B4"/>
    <w:rsid w:val="005A6F31"/>
    <w:rsid w:val="005B1F8D"/>
    <w:rsid w:val="005B273B"/>
    <w:rsid w:val="005B2ABC"/>
    <w:rsid w:val="005D4929"/>
    <w:rsid w:val="0062114C"/>
    <w:rsid w:val="00630EA9"/>
    <w:rsid w:val="006A4C3C"/>
    <w:rsid w:val="006A5157"/>
    <w:rsid w:val="006B09A7"/>
    <w:rsid w:val="006C4A26"/>
    <w:rsid w:val="006D162B"/>
    <w:rsid w:val="0072166D"/>
    <w:rsid w:val="00780534"/>
    <w:rsid w:val="00786D2D"/>
    <w:rsid w:val="007B09DA"/>
    <w:rsid w:val="007C10C9"/>
    <w:rsid w:val="007C2132"/>
    <w:rsid w:val="007F2940"/>
    <w:rsid w:val="008140DF"/>
    <w:rsid w:val="00847151"/>
    <w:rsid w:val="00852DC4"/>
    <w:rsid w:val="00853292"/>
    <w:rsid w:val="00862D79"/>
    <w:rsid w:val="00892B2E"/>
    <w:rsid w:val="008A108D"/>
    <w:rsid w:val="008F6201"/>
    <w:rsid w:val="008F68B8"/>
    <w:rsid w:val="00930C6B"/>
    <w:rsid w:val="0093381D"/>
    <w:rsid w:val="00980B4F"/>
    <w:rsid w:val="009D0AD7"/>
    <w:rsid w:val="009F1412"/>
    <w:rsid w:val="00A4269E"/>
    <w:rsid w:val="00A45D8A"/>
    <w:rsid w:val="00A73D74"/>
    <w:rsid w:val="00AC1097"/>
    <w:rsid w:val="00AD58EA"/>
    <w:rsid w:val="00B0708D"/>
    <w:rsid w:val="00B26078"/>
    <w:rsid w:val="00BA7E35"/>
    <w:rsid w:val="00BD0BAB"/>
    <w:rsid w:val="00BD7C9C"/>
    <w:rsid w:val="00BE3172"/>
    <w:rsid w:val="00C05D46"/>
    <w:rsid w:val="00C15611"/>
    <w:rsid w:val="00C73ACB"/>
    <w:rsid w:val="00C74963"/>
    <w:rsid w:val="00D01F22"/>
    <w:rsid w:val="00D2138A"/>
    <w:rsid w:val="00D44288"/>
    <w:rsid w:val="00DF537C"/>
    <w:rsid w:val="00E0328F"/>
    <w:rsid w:val="00E30ADB"/>
    <w:rsid w:val="00E72683"/>
    <w:rsid w:val="00E830C1"/>
    <w:rsid w:val="00EA6809"/>
    <w:rsid w:val="00EB0B55"/>
    <w:rsid w:val="00EF29C4"/>
    <w:rsid w:val="00F54428"/>
    <w:rsid w:val="00F5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F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62D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D7C9C"/>
    <w:rPr>
      <w:sz w:val="2"/>
      <w:szCs w:val="2"/>
    </w:rPr>
  </w:style>
  <w:style w:type="paragraph" w:styleId="a4">
    <w:name w:val="header"/>
    <w:basedOn w:val="a"/>
    <w:link w:val="Char0"/>
    <w:uiPriority w:val="99"/>
    <w:unhideWhenUsed/>
    <w:rsid w:val="00D21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138A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1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138A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F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62D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sz w:val="2"/>
      <w:szCs w:val="2"/>
    </w:rPr>
  </w:style>
  <w:style w:type="paragraph" w:styleId="a4">
    <w:name w:val="header"/>
    <w:basedOn w:val="a"/>
    <w:link w:val="Char0"/>
    <w:uiPriority w:val="99"/>
    <w:unhideWhenUsed/>
    <w:rsid w:val="00D21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138A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1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138A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144</Words>
  <Characters>826</Characters>
  <Application>Microsoft Office Word</Application>
  <DocSecurity>0</DocSecurity>
  <Lines>6</Lines>
  <Paragraphs>1</Paragraphs>
  <ScaleCrop>false</ScaleCrop>
  <Company>中国石油大学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杨晓莉</cp:lastModifiedBy>
  <cp:revision>20</cp:revision>
  <cp:lastPrinted>2018-03-05T11:41:00Z</cp:lastPrinted>
  <dcterms:created xsi:type="dcterms:W3CDTF">2019-01-22T04:27:00Z</dcterms:created>
  <dcterms:modified xsi:type="dcterms:W3CDTF">2020-04-13T02:39:00Z</dcterms:modified>
</cp:coreProperties>
</file>